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FBB57B" w14:textId="77777777" w:rsidR="005C6E29" w:rsidRPr="00B33F77" w:rsidRDefault="005C6E29" w:rsidP="005C6E29">
      <w:pPr>
        <w:rPr>
          <w:rFonts w:ascii="Arial" w:hAnsi="Arial" w:cs="Arial"/>
          <w:b/>
          <w:bCs/>
          <w:sz w:val="22"/>
          <w:szCs w:val="22"/>
        </w:rPr>
      </w:pPr>
      <w:r w:rsidRPr="00B33F77">
        <w:rPr>
          <w:rFonts w:ascii="Arial" w:hAnsi="Arial" w:cs="Arial"/>
          <w:b/>
          <w:bCs/>
          <w:sz w:val="22"/>
          <w:szCs w:val="22"/>
        </w:rPr>
        <w:t xml:space="preserve">MIEG 6216: </w:t>
      </w:r>
      <w:proofErr w:type="gramStart"/>
      <w:r w:rsidRPr="00B33F77">
        <w:rPr>
          <w:rFonts w:ascii="Arial" w:hAnsi="Arial" w:cs="Arial"/>
          <w:b/>
          <w:bCs/>
          <w:sz w:val="22"/>
          <w:szCs w:val="22"/>
        </w:rPr>
        <w:t>Bio Mechanics</w:t>
      </w:r>
      <w:proofErr w:type="gramEnd"/>
      <w:r w:rsidRPr="00B33F77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586E1B81" w14:textId="77777777" w:rsidR="005C6E29" w:rsidRPr="00B33F77" w:rsidRDefault="005C6E29" w:rsidP="005C6E29">
      <w:pPr>
        <w:rPr>
          <w:rFonts w:ascii="Arial" w:hAnsi="Arial" w:cs="Arial"/>
          <w:bCs/>
          <w:sz w:val="22"/>
          <w:szCs w:val="22"/>
        </w:rPr>
      </w:pPr>
    </w:p>
    <w:tbl>
      <w:tblPr>
        <w:tblW w:w="10530" w:type="dxa"/>
        <w:tblInd w:w="-4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6194"/>
        <w:gridCol w:w="4336"/>
      </w:tblGrid>
      <w:tr w:rsidR="005C6E29" w:rsidRPr="00B33F77" w14:paraId="5460FB66" w14:textId="77777777" w:rsidTr="00164F02">
        <w:tc>
          <w:tcPr>
            <w:tcW w:w="6194" w:type="dxa"/>
          </w:tcPr>
          <w:p w14:paraId="13220C51" w14:textId="77777777" w:rsidR="005C6E29" w:rsidRPr="00B33F77" w:rsidRDefault="005C6E29" w:rsidP="00164F02">
            <w:pPr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B33F77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Module Number : </w:t>
            </w:r>
            <w:r w:rsidRPr="00B33F77">
              <w:rPr>
                <w:rFonts w:ascii="Arial" w:eastAsia="Calibri" w:hAnsi="Arial" w:cs="Arial"/>
                <w:sz w:val="22"/>
                <w:szCs w:val="22"/>
              </w:rPr>
              <w:t>MIEG 6216</w:t>
            </w:r>
          </w:p>
          <w:p w14:paraId="1C3F3AD9" w14:textId="77777777" w:rsidR="005C6E29" w:rsidRPr="00B33F77" w:rsidRDefault="005C6E29" w:rsidP="00164F02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B33F77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Module  Title: </w:t>
            </w:r>
            <w:proofErr w:type="gramStart"/>
            <w:r w:rsidRPr="00B33F77">
              <w:rPr>
                <w:rFonts w:ascii="Arial" w:eastAsia="Calibri" w:hAnsi="Arial" w:cs="Arial"/>
                <w:sz w:val="22"/>
                <w:szCs w:val="22"/>
              </w:rPr>
              <w:t>Bio Mechanics</w:t>
            </w:r>
            <w:proofErr w:type="gramEnd"/>
            <w:r w:rsidRPr="00B33F77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336" w:type="dxa"/>
          </w:tcPr>
          <w:p w14:paraId="40C14BE2" w14:textId="77777777" w:rsidR="005C6E29" w:rsidRPr="00B33F77" w:rsidRDefault="005C6E29" w:rsidP="00164F02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B33F77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Credit Hours:   3</w:t>
            </w:r>
          </w:p>
          <w:p w14:paraId="5288E7A8" w14:textId="77777777" w:rsidR="005C6E29" w:rsidRPr="00B33F77" w:rsidRDefault="005C6E29" w:rsidP="00164F02">
            <w:pPr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B33F77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ESTC:  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7</w:t>
            </w:r>
          </w:p>
          <w:p w14:paraId="692BE79A" w14:textId="77777777" w:rsidR="005C6E29" w:rsidRPr="00B33F77" w:rsidRDefault="005C6E29" w:rsidP="00164F02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B33F77">
              <w:rPr>
                <w:rFonts w:ascii="Arial" w:eastAsia="Calibri" w:hAnsi="Arial" w:cs="Arial"/>
                <w:b/>
                <w:sz w:val="22"/>
                <w:szCs w:val="22"/>
              </w:rPr>
              <w:t>Contact Hours</w:t>
            </w:r>
            <w:r w:rsidRPr="00B33F77">
              <w:rPr>
                <w:rFonts w:ascii="Arial" w:eastAsia="Calibri" w:hAnsi="Arial" w:cs="Arial"/>
                <w:sz w:val="22"/>
                <w:szCs w:val="22"/>
              </w:rPr>
              <w:t xml:space="preserve">: 3 Lecture, 1 seminar </w:t>
            </w:r>
          </w:p>
        </w:tc>
      </w:tr>
      <w:tr w:rsidR="005C6E29" w:rsidRPr="00B33F77" w14:paraId="0B25A11E" w14:textId="77777777" w:rsidTr="00164F02">
        <w:tc>
          <w:tcPr>
            <w:tcW w:w="10530" w:type="dxa"/>
            <w:gridSpan w:val="2"/>
          </w:tcPr>
          <w:p w14:paraId="27996CF2" w14:textId="77777777" w:rsidR="005C6E29" w:rsidRPr="00B33F77" w:rsidRDefault="005C6E29" w:rsidP="00164F02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B33F77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Module objectives:</w:t>
            </w:r>
            <w:r w:rsidRPr="00B33F77">
              <w:rPr>
                <w:rFonts w:ascii="Arial" w:eastAsia="Calibri" w:hAnsi="Arial" w:cs="Arial"/>
                <w:sz w:val="22"/>
                <w:szCs w:val="22"/>
              </w:rPr>
              <w:t xml:space="preserve"> After active participation in this course and an effort to learn the material, students will be able to: </w:t>
            </w:r>
          </w:p>
          <w:p w14:paraId="43F5412D" w14:textId="77777777" w:rsidR="005C6E29" w:rsidRPr="00B33F77" w:rsidRDefault="005C6E29" w:rsidP="00164F02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B33F77">
              <w:rPr>
                <w:rFonts w:ascii="Arial" w:eastAsia="Calibri" w:hAnsi="Arial" w:cs="Arial"/>
                <w:sz w:val="22"/>
                <w:szCs w:val="22"/>
              </w:rPr>
              <w:t xml:space="preserve">1. Identify a given bone, ligament or muscle by name, anatomic location, or function. </w:t>
            </w:r>
          </w:p>
          <w:p w14:paraId="32D23D35" w14:textId="77777777" w:rsidR="005C6E29" w:rsidRPr="00B33F77" w:rsidRDefault="005C6E29" w:rsidP="00164F02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B33F77">
              <w:rPr>
                <w:rFonts w:ascii="Arial" w:eastAsia="Calibri" w:hAnsi="Arial" w:cs="Arial"/>
                <w:sz w:val="22"/>
                <w:szCs w:val="22"/>
              </w:rPr>
              <w:t>2. Recall the general characteristics, material properties, appropriate constitutive model, and adaptation potential for tissue and organs studied.</w:t>
            </w:r>
          </w:p>
          <w:p w14:paraId="4682D645" w14:textId="77777777" w:rsidR="005C6E29" w:rsidRPr="00B33F77" w:rsidRDefault="005C6E29" w:rsidP="00164F02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B33F77">
              <w:rPr>
                <w:rFonts w:ascii="Arial" w:eastAsia="Calibri" w:hAnsi="Arial" w:cs="Arial"/>
                <w:sz w:val="22"/>
                <w:szCs w:val="22"/>
              </w:rPr>
              <w:t xml:space="preserve"> 3. Identify relationships between structure and function in tissues and the implications/importance of these relationships. </w:t>
            </w:r>
          </w:p>
          <w:p w14:paraId="246301DD" w14:textId="77777777" w:rsidR="005C6E29" w:rsidRPr="00B33F77" w:rsidRDefault="005C6E29" w:rsidP="00164F02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B33F77">
              <w:rPr>
                <w:rFonts w:ascii="Arial" w:eastAsia="Calibri" w:hAnsi="Arial" w:cs="Arial"/>
                <w:sz w:val="22"/>
                <w:szCs w:val="22"/>
              </w:rPr>
              <w:t>4. Analyze the forces at a skeletal joint for various static and dynamic human activities.</w:t>
            </w:r>
          </w:p>
          <w:p w14:paraId="054B4B3D" w14:textId="77777777" w:rsidR="005C6E29" w:rsidRPr="00B33F77" w:rsidRDefault="005C6E29" w:rsidP="00164F02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B33F77">
              <w:rPr>
                <w:rFonts w:ascii="Arial" w:eastAsia="Calibri" w:hAnsi="Arial" w:cs="Arial"/>
                <w:sz w:val="22"/>
                <w:szCs w:val="22"/>
              </w:rPr>
              <w:t xml:space="preserve"> 5. Calculate the energy expenditure and power required to perform an activity. </w:t>
            </w:r>
          </w:p>
          <w:p w14:paraId="34920F5E" w14:textId="77777777" w:rsidR="005C6E29" w:rsidRPr="00B33F77" w:rsidRDefault="005C6E29" w:rsidP="00164F02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B33F77">
              <w:rPr>
                <w:rFonts w:ascii="Arial" w:eastAsia="Calibri" w:hAnsi="Arial" w:cs="Arial"/>
                <w:sz w:val="22"/>
                <w:szCs w:val="22"/>
              </w:rPr>
              <w:t xml:space="preserve">6. Analyze the stresses and strains in biological tissues, given the loading conditions and material properties. </w:t>
            </w:r>
          </w:p>
          <w:p w14:paraId="6264696E" w14:textId="77777777" w:rsidR="005C6E29" w:rsidRPr="00B33F77" w:rsidRDefault="005C6E29" w:rsidP="00164F02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B33F77">
              <w:rPr>
                <w:rFonts w:ascii="Arial" w:eastAsia="Calibri" w:hAnsi="Arial" w:cs="Arial"/>
                <w:sz w:val="22"/>
                <w:szCs w:val="22"/>
              </w:rPr>
              <w:t xml:space="preserve">7. Identify the appropriate viscoelasticity model for the mechanical behavior of a given biological tissue. </w:t>
            </w:r>
          </w:p>
          <w:p w14:paraId="412D8A76" w14:textId="77777777" w:rsidR="005C6E29" w:rsidRPr="00B33F77" w:rsidRDefault="005C6E29" w:rsidP="00164F02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B33F77">
              <w:rPr>
                <w:rFonts w:ascii="Arial" w:eastAsia="Calibri" w:hAnsi="Arial" w:cs="Arial"/>
                <w:sz w:val="22"/>
                <w:szCs w:val="22"/>
              </w:rPr>
              <w:t>8. Predict the overall creep and stress relaxation behavior for a basic viscoelastic material model.</w:t>
            </w:r>
          </w:p>
        </w:tc>
      </w:tr>
      <w:tr w:rsidR="005C6E29" w:rsidRPr="00B33F77" w14:paraId="397EEA34" w14:textId="77777777" w:rsidTr="00164F02">
        <w:trPr>
          <w:trHeight w:val="3198"/>
        </w:trPr>
        <w:tc>
          <w:tcPr>
            <w:tcW w:w="10530" w:type="dxa"/>
            <w:gridSpan w:val="2"/>
          </w:tcPr>
          <w:p w14:paraId="3DA2C3FB" w14:textId="77777777" w:rsidR="005C6E29" w:rsidRPr="00B33F77" w:rsidRDefault="005C6E29" w:rsidP="00164F02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B33F77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Module description:</w:t>
            </w:r>
            <w:r w:rsidRPr="00B33F77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  <w:p w14:paraId="284543FC" w14:textId="77777777" w:rsidR="005C6E29" w:rsidRPr="00B33F77" w:rsidRDefault="005C6E29" w:rsidP="00164F02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B33F77">
              <w:rPr>
                <w:rFonts w:ascii="Arial" w:eastAsia="Calibri" w:hAnsi="Arial" w:cs="Arial"/>
                <w:sz w:val="22"/>
                <w:szCs w:val="22"/>
              </w:rPr>
              <w:t xml:space="preserve">The course provides an overview of musculoskeletal anatomy, the mechanical properties and structural behavior of biological tissues, and bio dynamics. Specific course topics will include </w:t>
            </w:r>
          </w:p>
          <w:p w14:paraId="044DDF2F" w14:textId="77777777" w:rsidR="005C6E29" w:rsidRPr="00B33F77" w:rsidRDefault="005C6E29" w:rsidP="005C6E29">
            <w:pPr>
              <w:numPr>
                <w:ilvl w:val="0"/>
                <w:numId w:val="1"/>
              </w:numPr>
              <w:contextualSpacing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33F77">
              <w:rPr>
                <w:rFonts w:ascii="Arial" w:eastAsia="Calibri" w:hAnsi="Arial" w:cs="Arial"/>
                <w:sz w:val="22"/>
                <w:szCs w:val="22"/>
              </w:rPr>
              <w:t>Structure and function relationships in tissues and organs; application of stress and strain analysis to biological tissues;</w:t>
            </w:r>
          </w:p>
          <w:p w14:paraId="3A77D03D" w14:textId="77777777" w:rsidR="005C6E29" w:rsidRPr="00B33F77" w:rsidRDefault="005C6E29" w:rsidP="005C6E29">
            <w:pPr>
              <w:numPr>
                <w:ilvl w:val="0"/>
                <w:numId w:val="1"/>
              </w:numPr>
              <w:contextualSpacing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33F77">
              <w:rPr>
                <w:rFonts w:ascii="Arial" w:eastAsia="Calibri" w:hAnsi="Arial" w:cs="Arial"/>
                <w:sz w:val="22"/>
                <w:szCs w:val="22"/>
              </w:rPr>
              <w:t xml:space="preserve"> Analysis of forces in human function and movement;</w:t>
            </w:r>
          </w:p>
          <w:p w14:paraId="217C768C" w14:textId="77777777" w:rsidR="005C6E29" w:rsidRPr="00B33F77" w:rsidRDefault="005C6E29" w:rsidP="005C6E29">
            <w:pPr>
              <w:numPr>
                <w:ilvl w:val="0"/>
                <w:numId w:val="1"/>
              </w:numPr>
              <w:contextualSpacing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33F77">
              <w:rPr>
                <w:rFonts w:ascii="Arial" w:eastAsia="Calibri" w:hAnsi="Arial" w:cs="Arial"/>
                <w:sz w:val="22"/>
                <w:szCs w:val="22"/>
              </w:rPr>
              <w:t xml:space="preserve"> Energy and power in human activity; </w:t>
            </w:r>
          </w:p>
          <w:p w14:paraId="3EDCB027" w14:textId="77777777" w:rsidR="005C6E29" w:rsidRPr="00B33F77" w:rsidRDefault="005C6E29" w:rsidP="005C6E29">
            <w:pPr>
              <w:numPr>
                <w:ilvl w:val="0"/>
                <w:numId w:val="1"/>
              </w:numPr>
              <w:contextualSpacing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33F77">
              <w:rPr>
                <w:rFonts w:ascii="Arial" w:eastAsia="Calibri" w:hAnsi="Arial" w:cs="Arial"/>
                <w:sz w:val="22"/>
                <w:szCs w:val="22"/>
              </w:rPr>
              <w:t xml:space="preserve">Introduction to modeling viscoelasticity of tissues (including an ADAMS modeling laboratory). </w:t>
            </w:r>
          </w:p>
          <w:p w14:paraId="335E9319" w14:textId="77777777" w:rsidR="005C6E29" w:rsidRPr="00B33F77" w:rsidRDefault="005C6E29" w:rsidP="005C6E29">
            <w:pPr>
              <w:numPr>
                <w:ilvl w:val="0"/>
                <w:numId w:val="1"/>
              </w:numPr>
              <w:contextualSpacing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33F77">
              <w:rPr>
                <w:rFonts w:ascii="Arial" w:eastAsia="Calibri" w:hAnsi="Arial" w:cs="Arial"/>
                <w:sz w:val="22"/>
                <w:szCs w:val="22"/>
              </w:rPr>
              <w:t>Finally, the course will include the beginning stages of a biomechanical design project.</w:t>
            </w:r>
          </w:p>
          <w:p w14:paraId="4E3DF222" w14:textId="77777777" w:rsidR="005C6E29" w:rsidRPr="00B33F77" w:rsidRDefault="005C6E29" w:rsidP="00164F02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B33F77">
              <w:rPr>
                <w:rFonts w:ascii="Arial" w:eastAsia="Calibri" w:hAnsi="Arial" w:cs="Arial"/>
                <w:sz w:val="22"/>
                <w:szCs w:val="22"/>
              </w:rPr>
              <w:t>Course format will include readings, lectures, active learning exercises, discussion, group activities, in-class quizzes, two mid-term exams, and a final exam.</w:t>
            </w:r>
          </w:p>
        </w:tc>
      </w:tr>
      <w:tr w:rsidR="005C6E29" w:rsidRPr="00B33F77" w14:paraId="008AFD41" w14:textId="77777777" w:rsidTr="00164F02">
        <w:tc>
          <w:tcPr>
            <w:tcW w:w="10530" w:type="dxa"/>
            <w:gridSpan w:val="2"/>
          </w:tcPr>
          <w:p w14:paraId="54EB9D4A" w14:textId="77777777" w:rsidR="005C6E29" w:rsidRPr="00B33F77" w:rsidRDefault="005C6E29" w:rsidP="00164F02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B33F77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Module Outline:</w:t>
            </w:r>
          </w:p>
          <w:p w14:paraId="6DFDF5E6" w14:textId="77777777" w:rsidR="005C6E29" w:rsidRPr="00B33F77" w:rsidRDefault="005C6E29" w:rsidP="005C6E29">
            <w:pPr>
              <w:numPr>
                <w:ilvl w:val="0"/>
                <w:numId w:val="2"/>
              </w:numPr>
              <w:contextualSpacing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B33F77">
              <w:rPr>
                <w:rFonts w:ascii="Arial" w:eastAsia="Calibri" w:hAnsi="Arial" w:cs="Arial"/>
                <w:sz w:val="22"/>
                <w:szCs w:val="22"/>
              </w:rPr>
              <w:t xml:space="preserve">Musculoskeletal Anatomy, Basic Statics and Joint Mechanics (elbow, shoulder, spine, hip, knee, ankle) </w:t>
            </w:r>
          </w:p>
          <w:p w14:paraId="42CF667A" w14:textId="77777777" w:rsidR="005C6E29" w:rsidRPr="00B33F77" w:rsidRDefault="005C6E29" w:rsidP="005C6E29">
            <w:pPr>
              <w:numPr>
                <w:ilvl w:val="0"/>
                <w:numId w:val="2"/>
              </w:numPr>
              <w:contextualSpacing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B33F77">
              <w:rPr>
                <w:rFonts w:ascii="Arial" w:eastAsia="Calibri" w:hAnsi="Arial" w:cs="Arial"/>
                <w:sz w:val="22"/>
                <w:szCs w:val="22"/>
              </w:rPr>
              <w:t xml:space="preserve">Basic Dynamics to Human Motion: Review of linear and angular kinematics; Kinetic equations of motion; Work &amp; energy methods; Momentum methods; Examples in biomechanics; Modern kinematic measurement techniques; Applications of human motion analysis </w:t>
            </w:r>
          </w:p>
          <w:p w14:paraId="299B1BC8" w14:textId="77777777" w:rsidR="005C6E29" w:rsidRPr="00B33F77" w:rsidRDefault="005C6E29" w:rsidP="005C6E29">
            <w:pPr>
              <w:numPr>
                <w:ilvl w:val="0"/>
                <w:numId w:val="2"/>
              </w:numPr>
              <w:contextualSpacing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B33F77">
              <w:rPr>
                <w:rFonts w:ascii="Arial" w:eastAsia="Calibri" w:hAnsi="Arial" w:cs="Arial"/>
                <w:sz w:val="22"/>
                <w:szCs w:val="22"/>
              </w:rPr>
              <w:t xml:space="preserve"> Structure, Function, and Adaptation of Major Tissues and Organs: Bones, Cartilage, Ligaments, Tendons, Muscles, Skin, Heart, Artery, Vein, Lung, Liver, Kidney, Intestine Week</w:t>
            </w:r>
          </w:p>
          <w:p w14:paraId="3E8589BE" w14:textId="77777777" w:rsidR="005C6E29" w:rsidRPr="00B33F77" w:rsidRDefault="005C6E29" w:rsidP="005C6E29">
            <w:pPr>
              <w:numPr>
                <w:ilvl w:val="0"/>
                <w:numId w:val="2"/>
              </w:numPr>
              <w:contextualSpacing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B33F77">
              <w:rPr>
                <w:rFonts w:ascii="Arial" w:eastAsia="Calibri" w:hAnsi="Arial" w:cs="Arial"/>
                <w:sz w:val="22"/>
                <w:szCs w:val="22"/>
              </w:rPr>
              <w:t xml:space="preserve">Fundamental Strength of Materials in Biological Tissues: </w:t>
            </w:r>
          </w:p>
          <w:p w14:paraId="24021FCF" w14:textId="77777777" w:rsidR="005C6E29" w:rsidRPr="00B33F77" w:rsidRDefault="005C6E29" w:rsidP="005C6E29">
            <w:pPr>
              <w:numPr>
                <w:ilvl w:val="0"/>
                <w:numId w:val="2"/>
              </w:numPr>
              <w:contextualSpacing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B33F77">
              <w:rPr>
                <w:rFonts w:ascii="Arial" w:eastAsia="Calibri" w:hAnsi="Arial" w:cs="Arial"/>
                <w:sz w:val="22"/>
                <w:szCs w:val="22"/>
              </w:rPr>
              <w:t>Introduction to Viscoelasticity and Comprehensive Review</w:t>
            </w:r>
          </w:p>
        </w:tc>
      </w:tr>
      <w:tr w:rsidR="005C6E29" w:rsidRPr="00B33F77" w14:paraId="119C906A" w14:textId="77777777" w:rsidTr="00164F02">
        <w:tc>
          <w:tcPr>
            <w:tcW w:w="10530" w:type="dxa"/>
            <w:gridSpan w:val="2"/>
          </w:tcPr>
          <w:p w14:paraId="6F224ACD" w14:textId="77777777" w:rsidR="005C6E29" w:rsidRPr="00B33F77" w:rsidRDefault="005C6E29" w:rsidP="00164F02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B33F77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Pre-requisites: </w:t>
            </w:r>
          </w:p>
        </w:tc>
      </w:tr>
      <w:tr w:rsidR="005C6E29" w:rsidRPr="00B33F77" w14:paraId="798BF3CE" w14:textId="77777777" w:rsidTr="00164F02">
        <w:tc>
          <w:tcPr>
            <w:tcW w:w="10530" w:type="dxa"/>
            <w:gridSpan w:val="2"/>
          </w:tcPr>
          <w:p w14:paraId="3E5CEDC7" w14:textId="77777777" w:rsidR="005C6E29" w:rsidRPr="00B33F77" w:rsidRDefault="005C6E29" w:rsidP="00164F02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B33F77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Textbook:</w:t>
            </w:r>
          </w:p>
          <w:p w14:paraId="0E1AB8C6" w14:textId="77777777" w:rsidR="005C6E29" w:rsidRPr="00B33F77" w:rsidRDefault="005C6E29" w:rsidP="005C6E29">
            <w:pPr>
              <w:numPr>
                <w:ilvl w:val="0"/>
                <w:numId w:val="3"/>
              </w:numPr>
              <w:contextualSpacing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B33F77">
              <w:rPr>
                <w:rFonts w:ascii="Arial" w:eastAsia="Calibri" w:hAnsi="Arial" w:cs="Arial"/>
                <w:sz w:val="22"/>
                <w:szCs w:val="22"/>
              </w:rPr>
              <w:t xml:space="preserve">Fundamentals of Biomechanics: Equilibrium, Motion, and Deformation, by </w:t>
            </w:r>
            <w:proofErr w:type="spellStart"/>
            <w:r w:rsidRPr="00B33F77">
              <w:rPr>
                <w:rFonts w:ascii="Arial" w:eastAsia="Calibri" w:hAnsi="Arial" w:cs="Arial"/>
                <w:sz w:val="22"/>
                <w:szCs w:val="22"/>
              </w:rPr>
              <w:t>Ozkaya</w:t>
            </w:r>
            <w:proofErr w:type="spellEnd"/>
            <w:r w:rsidRPr="00B33F77">
              <w:rPr>
                <w:rFonts w:ascii="Arial" w:eastAsia="Calibri" w:hAnsi="Arial" w:cs="Arial"/>
                <w:sz w:val="22"/>
                <w:szCs w:val="22"/>
              </w:rPr>
              <w:t xml:space="preserve"> and </w:t>
            </w:r>
            <w:proofErr w:type="spellStart"/>
            <w:r w:rsidRPr="00B33F77">
              <w:rPr>
                <w:rFonts w:ascii="Arial" w:eastAsia="Calibri" w:hAnsi="Arial" w:cs="Arial"/>
                <w:sz w:val="22"/>
                <w:szCs w:val="22"/>
              </w:rPr>
              <w:t>Nordin</w:t>
            </w:r>
            <w:proofErr w:type="spellEnd"/>
          </w:p>
          <w:p w14:paraId="322F305D" w14:textId="77777777" w:rsidR="005C6E29" w:rsidRPr="00B33F77" w:rsidRDefault="005C6E29" w:rsidP="005C6E29">
            <w:pPr>
              <w:numPr>
                <w:ilvl w:val="0"/>
                <w:numId w:val="3"/>
              </w:numPr>
              <w:contextualSpacing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B33F77">
              <w:rPr>
                <w:rFonts w:ascii="Arial" w:eastAsia="Calibri" w:hAnsi="Arial" w:cs="Arial"/>
                <w:sz w:val="22"/>
                <w:szCs w:val="22"/>
              </w:rPr>
              <w:t xml:space="preserve"> Basic Biomechanics of the Musculoskeletal System, by </w:t>
            </w:r>
            <w:proofErr w:type="spellStart"/>
            <w:r w:rsidRPr="00B33F77">
              <w:rPr>
                <w:rFonts w:ascii="Arial" w:eastAsia="Calibri" w:hAnsi="Arial" w:cs="Arial"/>
                <w:sz w:val="22"/>
                <w:szCs w:val="22"/>
              </w:rPr>
              <w:t>Nordin</w:t>
            </w:r>
            <w:proofErr w:type="spellEnd"/>
            <w:r w:rsidRPr="00B33F77">
              <w:rPr>
                <w:rFonts w:ascii="Arial" w:eastAsia="Calibri" w:hAnsi="Arial" w:cs="Arial"/>
                <w:sz w:val="22"/>
                <w:szCs w:val="22"/>
              </w:rPr>
              <w:t xml:space="preserve"> &amp; Franke</w:t>
            </w:r>
          </w:p>
          <w:p w14:paraId="575F2E9C" w14:textId="77777777" w:rsidR="005C6E29" w:rsidRPr="00B33F77" w:rsidRDefault="005C6E29" w:rsidP="00164F02">
            <w:pPr>
              <w:ind w:left="1152"/>
              <w:contextualSpacing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5C6E29" w:rsidRPr="00B33F77" w14:paraId="1998AAE2" w14:textId="77777777" w:rsidTr="00164F02">
        <w:tc>
          <w:tcPr>
            <w:tcW w:w="10530" w:type="dxa"/>
            <w:gridSpan w:val="2"/>
          </w:tcPr>
          <w:p w14:paraId="09151D93" w14:textId="77777777" w:rsidR="005C6E29" w:rsidRPr="00B33F77" w:rsidRDefault="005C6E29" w:rsidP="00164F02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B33F77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References:</w:t>
            </w:r>
          </w:p>
          <w:p w14:paraId="0A1C4E12" w14:textId="77777777" w:rsidR="005C6E29" w:rsidRPr="00B33F77" w:rsidRDefault="005C6E29" w:rsidP="005C6E29">
            <w:pPr>
              <w:numPr>
                <w:ilvl w:val="0"/>
                <w:numId w:val="3"/>
              </w:numPr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 w:rsidRPr="00B33F77">
              <w:rPr>
                <w:rFonts w:ascii="Arial" w:eastAsia="Calibri" w:hAnsi="Arial" w:cs="Arial"/>
                <w:sz w:val="22"/>
                <w:szCs w:val="22"/>
              </w:rPr>
              <w:t>McGinnis, Peter M.: Biomechanics of Sport and Exercise-2nd Edition.</w:t>
            </w:r>
          </w:p>
          <w:p w14:paraId="7AEBCED2" w14:textId="77777777" w:rsidR="005C6E29" w:rsidRPr="00B33F77" w:rsidRDefault="005C6E29" w:rsidP="005C6E29">
            <w:pPr>
              <w:numPr>
                <w:ilvl w:val="0"/>
                <w:numId w:val="3"/>
              </w:numPr>
              <w:rPr>
                <w:rFonts w:ascii="Arial" w:eastAsia="Calibri" w:hAnsi="Arial" w:cs="Arial"/>
                <w:sz w:val="22"/>
                <w:szCs w:val="22"/>
              </w:rPr>
            </w:pPr>
            <w:r w:rsidRPr="00B33F77">
              <w:rPr>
                <w:rFonts w:ascii="Arial" w:eastAsia="Calibri" w:hAnsi="Arial" w:cs="Arial"/>
                <w:sz w:val="22"/>
                <w:szCs w:val="22"/>
              </w:rPr>
              <w:t xml:space="preserve"> Robertson, </w:t>
            </w:r>
            <w:proofErr w:type="spellStart"/>
            <w:r w:rsidRPr="00B33F77">
              <w:rPr>
                <w:rFonts w:ascii="Arial" w:eastAsia="Calibri" w:hAnsi="Arial" w:cs="Arial"/>
                <w:sz w:val="22"/>
                <w:szCs w:val="22"/>
              </w:rPr>
              <w:t>D.Gordon</w:t>
            </w:r>
            <w:proofErr w:type="spellEnd"/>
            <w:r w:rsidRPr="00B33F77">
              <w:rPr>
                <w:rFonts w:ascii="Arial" w:eastAsia="Calibri" w:hAnsi="Arial" w:cs="Arial"/>
                <w:sz w:val="22"/>
                <w:szCs w:val="22"/>
              </w:rPr>
              <w:t xml:space="preserve"> E.: Research Methods in Biomechanics. </w:t>
            </w:r>
          </w:p>
          <w:p w14:paraId="436A36AA" w14:textId="77777777" w:rsidR="005C6E29" w:rsidRPr="00B33F77" w:rsidRDefault="005C6E29" w:rsidP="005C6E29">
            <w:pPr>
              <w:numPr>
                <w:ilvl w:val="0"/>
                <w:numId w:val="3"/>
              </w:numPr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 w:rsidRPr="00B33F77">
              <w:rPr>
                <w:rFonts w:ascii="Arial" w:eastAsia="Calibri" w:hAnsi="Arial" w:cs="Arial"/>
                <w:sz w:val="22"/>
                <w:szCs w:val="22"/>
              </w:rPr>
              <w:t>Zatsiorsky</w:t>
            </w:r>
            <w:proofErr w:type="spellEnd"/>
            <w:r w:rsidRPr="00B33F77">
              <w:rPr>
                <w:rFonts w:ascii="Arial" w:eastAsia="Calibri" w:hAnsi="Arial" w:cs="Arial"/>
                <w:sz w:val="22"/>
                <w:szCs w:val="22"/>
              </w:rPr>
              <w:t>, Vladimir: Kinetics of Human Motion.</w:t>
            </w:r>
          </w:p>
          <w:p w14:paraId="5CBFF2A5" w14:textId="77777777" w:rsidR="005C6E29" w:rsidRPr="00B33F77" w:rsidRDefault="005C6E29" w:rsidP="005C6E29">
            <w:pPr>
              <w:numPr>
                <w:ilvl w:val="0"/>
                <w:numId w:val="3"/>
              </w:numPr>
              <w:rPr>
                <w:rFonts w:ascii="Arial" w:eastAsia="Calibri" w:hAnsi="Arial" w:cs="Arial"/>
                <w:sz w:val="22"/>
                <w:szCs w:val="22"/>
              </w:rPr>
            </w:pPr>
            <w:r w:rsidRPr="00B33F77">
              <w:rPr>
                <w:rFonts w:ascii="Arial" w:eastAsia="Calibri" w:hAnsi="Arial" w:cs="Arial"/>
                <w:sz w:val="22"/>
                <w:szCs w:val="22"/>
              </w:rPr>
              <w:lastRenderedPageBreak/>
              <w:t xml:space="preserve"> </w:t>
            </w:r>
            <w:proofErr w:type="spellStart"/>
            <w:r w:rsidRPr="00B33F77">
              <w:rPr>
                <w:rFonts w:ascii="Arial" w:eastAsia="Calibri" w:hAnsi="Arial" w:cs="Arial"/>
                <w:sz w:val="22"/>
                <w:szCs w:val="22"/>
              </w:rPr>
              <w:t>Zatsiorsky</w:t>
            </w:r>
            <w:proofErr w:type="spellEnd"/>
            <w:r w:rsidRPr="00B33F77">
              <w:rPr>
                <w:rFonts w:ascii="Arial" w:eastAsia="Calibri" w:hAnsi="Arial" w:cs="Arial"/>
                <w:sz w:val="22"/>
                <w:szCs w:val="22"/>
              </w:rPr>
              <w:t>, Vladimir: Kinematics of Human Motion. Whiting, William C.: Biomechanics of Musculoskeletal Injury</w:t>
            </w:r>
          </w:p>
          <w:p w14:paraId="4ACC8A71" w14:textId="77777777" w:rsidR="005C6E29" w:rsidRPr="00B33F77" w:rsidRDefault="005C6E29" w:rsidP="005C6E29">
            <w:pPr>
              <w:numPr>
                <w:ilvl w:val="0"/>
                <w:numId w:val="3"/>
              </w:numPr>
              <w:rPr>
                <w:rFonts w:ascii="Arial" w:eastAsia="Calibri" w:hAnsi="Arial" w:cs="Arial"/>
                <w:sz w:val="22"/>
                <w:szCs w:val="22"/>
              </w:rPr>
            </w:pPr>
            <w:r w:rsidRPr="00B33F77">
              <w:rPr>
                <w:rFonts w:ascii="Arial" w:eastAsia="Calibri" w:hAnsi="Arial" w:cs="Arial"/>
                <w:sz w:val="22"/>
                <w:szCs w:val="22"/>
              </w:rPr>
              <w:t xml:space="preserve">Basic </w:t>
            </w:r>
            <w:proofErr w:type="spellStart"/>
            <w:r w:rsidRPr="00B33F77">
              <w:rPr>
                <w:rFonts w:ascii="Arial" w:eastAsia="Calibri" w:hAnsi="Arial" w:cs="Arial"/>
                <w:sz w:val="22"/>
                <w:szCs w:val="22"/>
              </w:rPr>
              <w:t>Orthopaedic</w:t>
            </w:r>
            <w:proofErr w:type="spellEnd"/>
            <w:r w:rsidRPr="00B33F77">
              <w:rPr>
                <w:rFonts w:ascii="Arial" w:eastAsia="Calibri" w:hAnsi="Arial" w:cs="Arial"/>
                <w:sz w:val="22"/>
                <w:szCs w:val="22"/>
              </w:rPr>
              <w:t xml:space="preserve"> Biomechanics, by Mow and Hayes </w:t>
            </w:r>
          </w:p>
          <w:p w14:paraId="23E7FD79" w14:textId="77777777" w:rsidR="005C6E29" w:rsidRPr="00B33F77" w:rsidRDefault="005C6E29" w:rsidP="005C6E29">
            <w:pPr>
              <w:numPr>
                <w:ilvl w:val="0"/>
                <w:numId w:val="3"/>
              </w:numPr>
              <w:rPr>
                <w:rFonts w:ascii="Arial" w:eastAsia="Calibri" w:hAnsi="Arial" w:cs="Arial"/>
                <w:sz w:val="22"/>
                <w:szCs w:val="22"/>
              </w:rPr>
            </w:pPr>
            <w:r w:rsidRPr="00B33F77">
              <w:rPr>
                <w:rFonts w:ascii="Arial" w:eastAsia="Calibri" w:hAnsi="Arial" w:cs="Arial"/>
                <w:sz w:val="22"/>
                <w:szCs w:val="22"/>
              </w:rPr>
              <w:t xml:space="preserve">Fundamentals of </w:t>
            </w:r>
            <w:proofErr w:type="spellStart"/>
            <w:r w:rsidRPr="00B33F77">
              <w:rPr>
                <w:rFonts w:ascii="Arial" w:eastAsia="Calibri" w:hAnsi="Arial" w:cs="Arial"/>
                <w:sz w:val="22"/>
                <w:szCs w:val="22"/>
              </w:rPr>
              <w:t>Orthopaedic</w:t>
            </w:r>
            <w:proofErr w:type="spellEnd"/>
            <w:r w:rsidRPr="00B33F77">
              <w:rPr>
                <w:rFonts w:ascii="Arial" w:eastAsia="Calibri" w:hAnsi="Arial" w:cs="Arial"/>
                <w:sz w:val="22"/>
                <w:szCs w:val="22"/>
              </w:rPr>
              <w:t xml:space="preserve"> Biomechanics, by Burstein and Wright </w:t>
            </w:r>
          </w:p>
          <w:p w14:paraId="15F3DE6E" w14:textId="77777777" w:rsidR="005C6E29" w:rsidRPr="00B33F77" w:rsidRDefault="005C6E29" w:rsidP="005C6E29">
            <w:pPr>
              <w:numPr>
                <w:ilvl w:val="0"/>
                <w:numId w:val="3"/>
              </w:numPr>
              <w:rPr>
                <w:rFonts w:ascii="Arial" w:eastAsia="Calibri" w:hAnsi="Arial" w:cs="Arial"/>
                <w:sz w:val="22"/>
                <w:szCs w:val="22"/>
              </w:rPr>
            </w:pPr>
            <w:r w:rsidRPr="00B33F77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B33F77">
              <w:rPr>
                <w:rFonts w:ascii="Arial" w:eastAsia="Calibri" w:hAnsi="Arial" w:cs="Arial"/>
                <w:sz w:val="22"/>
                <w:szCs w:val="22"/>
              </w:rPr>
              <w:t>Orthopaedic</w:t>
            </w:r>
            <w:proofErr w:type="spellEnd"/>
            <w:r w:rsidRPr="00B33F77">
              <w:rPr>
                <w:rFonts w:ascii="Arial" w:eastAsia="Calibri" w:hAnsi="Arial" w:cs="Arial"/>
                <w:sz w:val="22"/>
                <w:szCs w:val="22"/>
              </w:rPr>
              <w:t xml:space="preserve"> Basic Science, Ed. by Simon </w:t>
            </w:r>
          </w:p>
          <w:p w14:paraId="47A8E2C6" w14:textId="77777777" w:rsidR="005C6E29" w:rsidRPr="00B33F77" w:rsidRDefault="005C6E29" w:rsidP="005C6E29">
            <w:pPr>
              <w:numPr>
                <w:ilvl w:val="0"/>
                <w:numId w:val="3"/>
              </w:numPr>
              <w:rPr>
                <w:rFonts w:ascii="Arial" w:eastAsia="Calibri" w:hAnsi="Arial" w:cs="Arial"/>
                <w:sz w:val="22"/>
                <w:szCs w:val="22"/>
              </w:rPr>
            </w:pPr>
            <w:r w:rsidRPr="00B33F77">
              <w:rPr>
                <w:rFonts w:ascii="Arial" w:eastAsia="Calibri" w:hAnsi="Arial" w:cs="Arial"/>
                <w:sz w:val="22"/>
                <w:szCs w:val="22"/>
              </w:rPr>
              <w:t xml:space="preserve">Cardiovascular Biomechanics, by Chandran </w:t>
            </w:r>
          </w:p>
          <w:p w14:paraId="3510A457" w14:textId="77777777" w:rsidR="005C6E29" w:rsidRPr="00B33F77" w:rsidRDefault="005C6E29" w:rsidP="005C6E29">
            <w:pPr>
              <w:numPr>
                <w:ilvl w:val="0"/>
                <w:numId w:val="3"/>
              </w:numPr>
              <w:rPr>
                <w:rFonts w:ascii="Arial" w:eastAsia="Calibri" w:hAnsi="Arial" w:cs="Arial"/>
                <w:sz w:val="22"/>
                <w:szCs w:val="22"/>
              </w:rPr>
            </w:pPr>
            <w:r w:rsidRPr="00B33F77">
              <w:rPr>
                <w:rFonts w:ascii="Arial" w:eastAsia="Calibri" w:hAnsi="Arial" w:cs="Arial"/>
                <w:sz w:val="22"/>
                <w:szCs w:val="22"/>
              </w:rPr>
              <w:t xml:space="preserve"> Biomechanics: Mechanical Properties of Living Tissues, by Fung </w:t>
            </w:r>
          </w:p>
          <w:p w14:paraId="5A7D7259" w14:textId="77777777" w:rsidR="005C6E29" w:rsidRPr="00B33F77" w:rsidRDefault="005C6E29" w:rsidP="005C6E29">
            <w:pPr>
              <w:numPr>
                <w:ilvl w:val="0"/>
                <w:numId w:val="3"/>
              </w:numPr>
              <w:rPr>
                <w:rFonts w:ascii="Arial" w:eastAsia="Calibri" w:hAnsi="Arial" w:cs="Arial"/>
                <w:sz w:val="22"/>
                <w:szCs w:val="22"/>
              </w:rPr>
            </w:pPr>
            <w:r w:rsidRPr="00B33F77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B33F77">
              <w:rPr>
                <w:rFonts w:ascii="Arial" w:eastAsia="Calibri" w:hAnsi="Arial" w:cs="Arial"/>
                <w:sz w:val="22"/>
                <w:szCs w:val="22"/>
              </w:rPr>
              <w:t>Melloni’s</w:t>
            </w:r>
            <w:proofErr w:type="spellEnd"/>
            <w:r w:rsidRPr="00B33F77">
              <w:rPr>
                <w:rFonts w:ascii="Arial" w:eastAsia="Calibri" w:hAnsi="Arial" w:cs="Arial"/>
                <w:sz w:val="22"/>
                <w:szCs w:val="22"/>
              </w:rPr>
              <w:t xml:space="preserve"> Illustrated Medical Dictionary, by Dox, </w:t>
            </w:r>
            <w:proofErr w:type="spellStart"/>
            <w:r w:rsidRPr="00B33F77">
              <w:rPr>
                <w:rFonts w:ascii="Arial" w:eastAsia="Calibri" w:hAnsi="Arial" w:cs="Arial"/>
                <w:sz w:val="22"/>
                <w:szCs w:val="22"/>
              </w:rPr>
              <w:t>Melloni</w:t>
            </w:r>
            <w:proofErr w:type="spellEnd"/>
            <w:r w:rsidRPr="00B33F77">
              <w:rPr>
                <w:rFonts w:ascii="Arial" w:eastAsia="Calibri" w:hAnsi="Arial" w:cs="Arial"/>
                <w:sz w:val="22"/>
                <w:szCs w:val="22"/>
              </w:rPr>
              <w:t>, and Eisner</w:t>
            </w:r>
          </w:p>
        </w:tc>
      </w:tr>
      <w:tr w:rsidR="005C6E29" w:rsidRPr="00B33F77" w14:paraId="10587BAE" w14:textId="77777777" w:rsidTr="00164F02">
        <w:tc>
          <w:tcPr>
            <w:tcW w:w="10530" w:type="dxa"/>
            <w:gridSpan w:val="2"/>
          </w:tcPr>
          <w:p w14:paraId="10E05ED2" w14:textId="77777777" w:rsidR="005C6E29" w:rsidRPr="00B33F77" w:rsidRDefault="005C6E29" w:rsidP="00164F02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B33F77">
              <w:rPr>
                <w:rFonts w:ascii="Arial" w:eastAsia="Calibri" w:hAnsi="Arial" w:cs="Arial"/>
                <w:b/>
                <w:bCs/>
                <w:sz w:val="22"/>
                <w:szCs w:val="22"/>
              </w:rPr>
              <w:lastRenderedPageBreak/>
              <w:t>Teaching methods:</w:t>
            </w:r>
          </w:p>
          <w:p w14:paraId="0AA2530B" w14:textId="77777777" w:rsidR="005C6E29" w:rsidRPr="00B33F77" w:rsidRDefault="005C6E29" w:rsidP="00164F02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B33F77">
              <w:rPr>
                <w:rFonts w:ascii="Arial" w:eastAsia="Calibri" w:hAnsi="Arial" w:cs="Arial"/>
                <w:sz w:val="22"/>
                <w:szCs w:val="22"/>
              </w:rPr>
              <w:t xml:space="preserve">  Assignments, Project , and seminars are part of teaching learning process in addition to </w:t>
            </w:r>
            <w:proofErr w:type="gramStart"/>
            <w:r w:rsidRPr="00B33F77">
              <w:rPr>
                <w:rFonts w:ascii="Arial" w:eastAsia="Calibri" w:hAnsi="Arial" w:cs="Arial"/>
                <w:sz w:val="22"/>
                <w:szCs w:val="22"/>
              </w:rPr>
              <w:t>class room</w:t>
            </w:r>
            <w:proofErr w:type="gramEnd"/>
            <w:r w:rsidRPr="00B33F77">
              <w:rPr>
                <w:rFonts w:ascii="Arial" w:eastAsia="Calibri" w:hAnsi="Arial" w:cs="Arial"/>
                <w:sz w:val="22"/>
                <w:szCs w:val="22"/>
              </w:rPr>
              <w:t xml:space="preserve"> lecture. </w:t>
            </w:r>
          </w:p>
        </w:tc>
      </w:tr>
      <w:tr w:rsidR="005C6E29" w:rsidRPr="00B33F77" w14:paraId="08ED38FD" w14:textId="77777777" w:rsidTr="00164F02">
        <w:tc>
          <w:tcPr>
            <w:tcW w:w="10530" w:type="dxa"/>
            <w:gridSpan w:val="2"/>
          </w:tcPr>
          <w:p w14:paraId="2D8D7BE8" w14:textId="77777777" w:rsidR="005C6E29" w:rsidRPr="00B33F77" w:rsidRDefault="005C6E29" w:rsidP="00164F02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B33F77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Minimum attendance required to be permitted to examination:</w:t>
            </w:r>
          </w:p>
          <w:p w14:paraId="27D747E1" w14:textId="77777777" w:rsidR="005C6E29" w:rsidRPr="00B33F77" w:rsidRDefault="005C6E29" w:rsidP="00164F02">
            <w:pPr>
              <w:ind w:firstLine="720"/>
              <w:rPr>
                <w:rFonts w:ascii="Arial" w:eastAsia="Calibri" w:hAnsi="Arial" w:cs="Arial"/>
                <w:sz w:val="22"/>
                <w:szCs w:val="22"/>
              </w:rPr>
            </w:pPr>
            <w:r w:rsidRPr="00B33F77">
              <w:rPr>
                <w:rFonts w:ascii="Arial" w:eastAsia="Calibri" w:hAnsi="Arial" w:cs="Arial"/>
                <w:sz w:val="22"/>
                <w:szCs w:val="22"/>
              </w:rPr>
              <w:t>75% lecture attendance and tutorial</w:t>
            </w:r>
          </w:p>
        </w:tc>
      </w:tr>
      <w:tr w:rsidR="005C6E29" w:rsidRPr="00B33F77" w14:paraId="1286DA2E" w14:textId="77777777" w:rsidTr="00164F02">
        <w:trPr>
          <w:trHeight w:val="555"/>
        </w:trPr>
        <w:tc>
          <w:tcPr>
            <w:tcW w:w="10530" w:type="dxa"/>
            <w:gridSpan w:val="2"/>
          </w:tcPr>
          <w:p w14:paraId="0FB008DF" w14:textId="77777777" w:rsidR="005C6E29" w:rsidRPr="00B33F77" w:rsidRDefault="005C6E29" w:rsidP="00164F02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B33F77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Evaluation:</w:t>
            </w:r>
          </w:p>
          <w:p w14:paraId="6F510702" w14:textId="77777777" w:rsidR="005C6E29" w:rsidRPr="00B33F77" w:rsidRDefault="005C6E29" w:rsidP="00164F02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B33F77">
              <w:rPr>
                <w:rFonts w:ascii="Arial" w:eastAsia="Arial Unicode MS" w:hAnsi="Arial" w:cs="Arial"/>
                <w:sz w:val="22"/>
                <w:szCs w:val="22"/>
              </w:rPr>
              <w:t>Assignment (10%), Seminar (20%), Project (25%), seminar (10%), Final Exam (35%)</w:t>
            </w:r>
          </w:p>
        </w:tc>
      </w:tr>
      <w:tr w:rsidR="005C6E29" w:rsidRPr="00B33F77" w14:paraId="1BF41556" w14:textId="77777777" w:rsidTr="00164F02">
        <w:trPr>
          <w:trHeight w:val="372"/>
        </w:trPr>
        <w:tc>
          <w:tcPr>
            <w:tcW w:w="10530" w:type="dxa"/>
            <w:gridSpan w:val="2"/>
          </w:tcPr>
          <w:p w14:paraId="5A6CD354" w14:textId="77777777" w:rsidR="005C6E29" w:rsidRPr="00B33F77" w:rsidRDefault="005C6E29" w:rsidP="00164F02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B33F77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Hours per Semester:  64</w:t>
            </w:r>
          </w:p>
        </w:tc>
      </w:tr>
    </w:tbl>
    <w:p w14:paraId="770B7973" w14:textId="77777777" w:rsidR="009B432D" w:rsidRDefault="009B432D">
      <w:bookmarkStart w:id="0" w:name="_GoBack"/>
      <w:bookmarkEnd w:id="0"/>
    </w:p>
    <w:sectPr w:rsidR="009B43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85054"/>
    <w:multiLevelType w:val="hybridMultilevel"/>
    <w:tmpl w:val="B95ECB1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418211D"/>
    <w:multiLevelType w:val="hybridMultilevel"/>
    <w:tmpl w:val="1F461D38"/>
    <w:lvl w:ilvl="0" w:tplc="117ACB2E">
      <w:start w:val="1"/>
      <w:numFmt w:val="decimal"/>
      <w:lvlText w:val="%1."/>
      <w:lvlJc w:val="left"/>
      <w:pPr>
        <w:ind w:left="1152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" w15:restartNumberingAfterBreak="0">
    <w:nsid w:val="6498590D"/>
    <w:multiLevelType w:val="hybridMultilevel"/>
    <w:tmpl w:val="0D0E0E34"/>
    <w:lvl w:ilvl="0" w:tplc="ED184B52">
      <w:start w:val="1"/>
      <w:numFmt w:val="decimal"/>
      <w:lvlText w:val="%1."/>
      <w:lvlJc w:val="left"/>
      <w:pPr>
        <w:ind w:left="1152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E29"/>
    <w:rsid w:val="005C6E29"/>
    <w:rsid w:val="009B4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E7D7B1"/>
  <w15:chartTrackingRefBased/>
  <w15:docId w15:val="{5E24B2C4-4C51-48D3-9121-45227FAF6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C6E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9F1F49-4ACF-4548-87F0-431F62D51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Araya Abera Betelie</dc:creator>
  <cp:keywords/>
  <dc:description/>
  <cp:lastModifiedBy>Araya Abera Betelie</cp:lastModifiedBy>
  <cp:revision>1</cp:revision>
  <dcterms:created xsi:type="dcterms:W3CDTF">2020-02-17T08:22:00Z</dcterms:created>
  <dcterms:modified xsi:type="dcterms:W3CDTF">2020-02-17T08:23:00Z</dcterms:modified>
</cp:coreProperties>
</file>